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E851" w14:textId="77777777" w:rsidR="00F05BFE" w:rsidRPr="00F234ED" w:rsidRDefault="00F05BFE" w:rsidP="00F05BFE">
      <w:pPr>
        <w:pStyle w:val="NoSpacing"/>
        <w:rPr>
          <w:b/>
          <w:sz w:val="24"/>
          <w:szCs w:val="24"/>
        </w:rPr>
      </w:pPr>
      <w:r w:rsidRPr="00F234ED">
        <w:rPr>
          <w:b/>
          <w:sz w:val="24"/>
          <w:szCs w:val="24"/>
        </w:rPr>
        <w:t>Diversity Data</w:t>
      </w:r>
    </w:p>
    <w:p w14:paraId="393744BE" w14:textId="515DE5FF" w:rsidR="00F05BFE" w:rsidRPr="00F234ED" w:rsidRDefault="00F05BFE" w:rsidP="00F05BFE">
      <w:pPr>
        <w:pStyle w:val="NoSpacing"/>
        <w:rPr>
          <w:b/>
          <w:sz w:val="24"/>
          <w:szCs w:val="24"/>
        </w:rPr>
      </w:pPr>
      <w:r w:rsidRPr="00F234ED">
        <w:rPr>
          <w:b/>
          <w:sz w:val="24"/>
          <w:szCs w:val="24"/>
        </w:rPr>
        <w:t xml:space="preserve">Petherbridge Bassra </w:t>
      </w:r>
      <w:r w:rsidR="00E54F8C">
        <w:rPr>
          <w:b/>
          <w:sz w:val="24"/>
          <w:szCs w:val="24"/>
        </w:rPr>
        <w:t>Solicitors Limited</w:t>
      </w:r>
    </w:p>
    <w:p w14:paraId="1854F448" w14:textId="26C47B08" w:rsidR="00F05BFE" w:rsidRPr="00F234ED" w:rsidRDefault="00E54F8C" w:rsidP="00F05B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8323E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14:paraId="0E2C3E08" w14:textId="46AC8CA7" w:rsidR="00F05BFE" w:rsidRDefault="00F05BFE" w:rsidP="00E0659D">
      <w:pPr>
        <w:spacing w:before="100" w:beforeAutospacing="1" w:after="100" w:afterAutospacing="1" w:line="240" w:lineRule="auto"/>
        <w:rPr>
          <w:rFonts w:cstheme="minorHAnsi"/>
          <w:color w:val="333333"/>
        </w:rPr>
      </w:pPr>
      <w:r w:rsidRPr="00F05BFE">
        <w:rPr>
          <w:rFonts w:cstheme="minorHAnsi"/>
          <w:color w:val="333333"/>
        </w:rPr>
        <w:t>S</w:t>
      </w:r>
      <w:r w:rsidR="00E0659D" w:rsidRPr="00F05BFE">
        <w:rPr>
          <w:rFonts w:cstheme="minorHAnsi"/>
          <w:color w:val="333333"/>
        </w:rPr>
        <w:t>ummary of the firm's diversity data</w:t>
      </w:r>
      <w:r w:rsidRPr="00F05BFE">
        <w:rPr>
          <w:rFonts w:cstheme="minorHAnsi"/>
          <w:color w:val="333333"/>
        </w:rPr>
        <w:t xml:space="preserve"> showing a high</w:t>
      </w:r>
      <w:r w:rsidR="00415A92">
        <w:rPr>
          <w:rFonts w:cstheme="minorHAnsi"/>
          <w:color w:val="333333"/>
        </w:rPr>
        <w:t>-</w:t>
      </w:r>
      <w:r w:rsidRPr="00F05BFE">
        <w:rPr>
          <w:rFonts w:cstheme="minorHAnsi"/>
          <w:color w:val="333333"/>
        </w:rPr>
        <w:t>level breakdown of the data</w:t>
      </w:r>
      <w:r w:rsidR="00E0659D" w:rsidRPr="00F05BFE">
        <w:rPr>
          <w:rFonts w:cstheme="minorHAnsi"/>
          <w:color w:val="333333"/>
        </w:rPr>
        <w:t xml:space="preserve"> </w:t>
      </w:r>
      <w:r w:rsidR="004F0B24">
        <w:rPr>
          <w:rFonts w:cstheme="minorHAnsi"/>
          <w:color w:val="333333"/>
        </w:rPr>
        <w:t xml:space="preserve">given by </w:t>
      </w:r>
      <w:r w:rsidR="00E0659D" w:rsidRPr="00F05BFE">
        <w:rPr>
          <w:rFonts w:cstheme="minorHAnsi"/>
          <w:color w:val="333333"/>
        </w:rPr>
        <w:t>respondents. At the time o</w:t>
      </w:r>
      <w:r w:rsidR="00925E9B" w:rsidRPr="00F05BFE">
        <w:rPr>
          <w:rFonts w:cstheme="minorHAnsi"/>
          <w:color w:val="333333"/>
        </w:rPr>
        <w:t xml:space="preserve">f submission this represented </w:t>
      </w:r>
      <w:r w:rsidR="006A5005">
        <w:rPr>
          <w:rFonts w:cstheme="minorHAnsi"/>
          <w:color w:val="333333"/>
        </w:rPr>
        <w:t>15</w:t>
      </w:r>
      <w:r w:rsidR="00E0659D" w:rsidRPr="00F05BFE">
        <w:rPr>
          <w:rFonts w:cstheme="minorHAnsi"/>
          <w:color w:val="333333"/>
        </w:rPr>
        <w:t>% of the firm. The firm enco</w:t>
      </w:r>
      <w:r w:rsidR="00E3387B">
        <w:rPr>
          <w:rFonts w:cstheme="minorHAnsi"/>
          <w:color w:val="333333"/>
        </w:rPr>
        <w:t>urages all employees to respond to the diversity questionnaire.</w:t>
      </w:r>
    </w:p>
    <w:p w14:paraId="7767C6C2" w14:textId="7FD4C0C3" w:rsidR="00B270FA" w:rsidRDefault="00B270FA" w:rsidP="00E0659D">
      <w:pPr>
        <w:spacing w:before="100" w:beforeAutospacing="1" w:after="100" w:afterAutospacing="1" w:line="240" w:lineRule="auto"/>
        <w:rPr>
          <w:rFonts w:cstheme="minorHAnsi"/>
          <w:color w:val="333333"/>
        </w:rPr>
      </w:pPr>
      <w:r>
        <w:rPr>
          <w:noProof/>
        </w:rPr>
        <w:drawing>
          <wp:inline distT="0" distB="0" distL="0" distR="0" wp14:anchorId="1FF3F1ED" wp14:editId="0CCD7523">
            <wp:extent cx="5353050" cy="2750820"/>
            <wp:effectExtent l="0" t="0" r="0" b="11430"/>
            <wp:docPr id="12007312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6451EA-FD93-B2A9-288E-38A6F16B40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3600"/>
        <w:gridCol w:w="1258"/>
        <w:gridCol w:w="1374"/>
        <w:gridCol w:w="2268"/>
      </w:tblGrid>
      <w:tr w:rsidR="009D25DF" w:rsidRPr="007047AB" w14:paraId="546542F9" w14:textId="77777777" w:rsidTr="00EC4CAE">
        <w:trPr>
          <w:trHeight w:val="312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53920160" w14:textId="77777777" w:rsidR="009D25DF" w:rsidRDefault="009D25DF" w:rsidP="009D2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 Sex of respondents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as a percentage of those respondents</w:t>
            </w:r>
          </w:p>
          <w:p w14:paraId="0A5CF3DC" w14:textId="68D5EF4F" w:rsidR="009D25DF" w:rsidRPr="007047AB" w:rsidRDefault="00507BAA" w:rsidP="009D2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100% of respondents identified as female.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hideMark/>
          </w:tcPr>
          <w:p w14:paraId="2B0405F5" w14:textId="77777777" w:rsidR="009D25DF" w:rsidRPr="007047AB" w:rsidRDefault="009D25DF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Gender identity the same as sex at birth</w:t>
            </w:r>
          </w:p>
        </w:tc>
      </w:tr>
      <w:tr w:rsidR="007047AB" w:rsidRPr="007047AB" w14:paraId="474E7C85" w14:textId="77777777" w:rsidTr="00EC4CAE">
        <w:trPr>
          <w:trHeight w:val="3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BC7226C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Role category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1806C84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6CFD148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C7C05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7047AB" w:rsidRPr="007047AB" w14:paraId="1FB535E8" w14:textId="77777777" w:rsidTr="00EC4CAE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6B4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Full equity solicitor partner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8FCE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891" w14:textId="3E3F26DC" w:rsidR="00012AC1" w:rsidRPr="007047AB" w:rsidRDefault="00012AC1" w:rsidP="0001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747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7047AB" w:rsidRPr="007047AB" w14:paraId="18A81AA8" w14:textId="77777777" w:rsidTr="00EC4CAE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7DD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Solicitor (not partner)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DB3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082" w14:textId="7E6371FB" w:rsidR="007047AB" w:rsidRPr="007047AB" w:rsidRDefault="00012AC1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4F6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7047AB" w:rsidRPr="007047AB" w14:paraId="189125C6" w14:textId="77777777" w:rsidTr="00EC4CAE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5BC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Role directly supporting fee earner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156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83E" w14:textId="323FE65A" w:rsidR="007047AB" w:rsidRPr="007047AB" w:rsidRDefault="007E3E74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0DC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7047AB" w:rsidRPr="007047AB" w14:paraId="51F26980" w14:textId="77777777" w:rsidTr="00EC4CAE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C35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Managerial Role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6779" w14:textId="77777777" w:rsidR="007047AB" w:rsidRPr="007047AB" w:rsidRDefault="007047AB" w:rsidP="0070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BF7" w14:textId="6CCCC72D" w:rsidR="007047AB" w:rsidRPr="007047AB" w:rsidRDefault="007E3E74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8DB" w14:textId="77777777" w:rsidR="007047AB" w:rsidRPr="007047AB" w:rsidRDefault="007047AB" w:rsidP="0070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47A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2FD20E0B" w14:textId="77777777" w:rsidR="009D25DF" w:rsidRDefault="009D25DF" w:rsidP="00222773">
      <w:pPr>
        <w:pStyle w:val="NoSpacing"/>
      </w:pPr>
    </w:p>
    <w:p w14:paraId="52372355" w14:textId="2F642451" w:rsidR="008323E8" w:rsidRDefault="007650D3" w:rsidP="00222773">
      <w:pPr>
        <w:pStyle w:val="NoSpacing"/>
      </w:pPr>
      <w:r>
        <w:rPr>
          <w:noProof/>
        </w:rPr>
        <w:drawing>
          <wp:inline distT="0" distB="0" distL="0" distR="0" wp14:anchorId="4D86F22F" wp14:editId="48B94337">
            <wp:extent cx="5353050" cy="2750820"/>
            <wp:effectExtent l="0" t="0" r="0" b="11430"/>
            <wp:docPr id="1751750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CF2EDD7-3CA2-3798-8EC8-54021D8146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4F3837" w14:textId="04B84E3D" w:rsidR="008323E8" w:rsidRDefault="008323E8" w:rsidP="00222773">
      <w:pPr>
        <w:pStyle w:val="NoSpacing"/>
      </w:pPr>
    </w:p>
    <w:p w14:paraId="4137EAF9" w14:textId="7BB4D628" w:rsidR="009E4EE7" w:rsidRDefault="00EC4CAE" w:rsidP="008323E8">
      <w:pPr>
        <w:pStyle w:val="NoSpacing"/>
      </w:pPr>
      <w:r>
        <w:rPr>
          <w:noProof/>
        </w:rPr>
        <w:lastRenderedPageBreak/>
        <w:drawing>
          <wp:inline distT="0" distB="0" distL="0" distR="0" wp14:anchorId="6388BC22" wp14:editId="0592B2DE">
            <wp:extent cx="5419725" cy="2758440"/>
            <wp:effectExtent l="0" t="0" r="9525" b="3810"/>
            <wp:docPr id="12407755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A43109-10BD-3A51-3C0C-364460BB63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E4EE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59A5" w14:textId="77777777" w:rsidR="00242083" w:rsidRDefault="00242083" w:rsidP="004F0B24">
      <w:pPr>
        <w:spacing w:after="0" w:line="240" w:lineRule="auto"/>
      </w:pPr>
      <w:r>
        <w:separator/>
      </w:r>
    </w:p>
  </w:endnote>
  <w:endnote w:type="continuationSeparator" w:id="0">
    <w:p w14:paraId="754A99F9" w14:textId="77777777" w:rsidR="00242083" w:rsidRDefault="00242083" w:rsidP="004F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740" w14:textId="3618EF48" w:rsidR="004F0B24" w:rsidRDefault="004F0B24">
    <w:pPr>
      <w:pStyle w:val="Footer"/>
    </w:pPr>
    <w:r>
      <w:t xml:space="preserve">V01 </w:t>
    </w:r>
    <w:r w:rsidR="00FA18EA">
      <w:t>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491F" w14:textId="77777777" w:rsidR="00242083" w:rsidRDefault="00242083" w:rsidP="004F0B24">
      <w:pPr>
        <w:spacing w:after="0" w:line="240" w:lineRule="auto"/>
      </w:pPr>
      <w:r>
        <w:separator/>
      </w:r>
    </w:p>
  </w:footnote>
  <w:footnote w:type="continuationSeparator" w:id="0">
    <w:p w14:paraId="02C4450B" w14:textId="77777777" w:rsidR="00242083" w:rsidRDefault="00242083" w:rsidP="004F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207"/>
    <w:multiLevelType w:val="multilevel"/>
    <w:tmpl w:val="55E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15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F9"/>
    <w:rsid w:val="00012AC1"/>
    <w:rsid w:val="0009288A"/>
    <w:rsid w:val="00142818"/>
    <w:rsid w:val="00222773"/>
    <w:rsid w:val="00242083"/>
    <w:rsid w:val="00273BC3"/>
    <w:rsid w:val="003D76D0"/>
    <w:rsid w:val="003E6828"/>
    <w:rsid w:val="00415A92"/>
    <w:rsid w:val="00433E86"/>
    <w:rsid w:val="004E6EF9"/>
    <w:rsid w:val="004F0B24"/>
    <w:rsid w:val="00507BAA"/>
    <w:rsid w:val="006010FF"/>
    <w:rsid w:val="006664FD"/>
    <w:rsid w:val="006A5005"/>
    <w:rsid w:val="007047AB"/>
    <w:rsid w:val="007650D3"/>
    <w:rsid w:val="007E3E74"/>
    <w:rsid w:val="007E51DD"/>
    <w:rsid w:val="008323E8"/>
    <w:rsid w:val="00905C94"/>
    <w:rsid w:val="00925E9B"/>
    <w:rsid w:val="009D25DF"/>
    <w:rsid w:val="009E4EE7"/>
    <w:rsid w:val="00A8304C"/>
    <w:rsid w:val="00B270FA"/>
    <w:rsid w:val="00B755B4"/>
    <w:rsid w:val="00CB7BB5"/>
    <w:rsid w:val="00D66389"/>
    <w:rsid w:val="00E0659D"/>
    <w:rsid w:val="00E3387B"/>
    <w:rsid w:val="00E54F8C"/>
    <w:rsid w:val="00EC4CAE"/>
    <w:rsid w:val="00F05BFE"/>
    <w:rsid w:val="00F234ED"/>
    <w:rsid w:val="00FA18EA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7B7"/>
  <w15:chartTrackingRefBased/>
  <w15:docId w15:val="{F0FF718C-9635-4D99-9476-5A0FC8B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24"/>
  </w:style>
  <w:style w:type="paragraph" w:styleId="Footer">
    <w:name w:val="footer"/>
    <w:basedOn w:val="Normal"/>
    <w:link w:val="FooterChar"/>
    <w:uiPriority w:val="99"/>
    <w:unhideWhenUsed/>
    <w:rsid w:val="004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24"/>
  </w:style>
  <w:style w:type="paragraph" w:styleId="BalloonText">
    <w:name w:val="Balloon Text"/>
    <w:basedOn w:val="Normal"/>
    <w:link w:val="BalloonTextChar"/>
    <w:uiPriority w:val="99"/>
    <w:semiHidden/>
    <w:unhideWhenUsed/>
    <w:rsid w:val="007E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etherbridgebassragroup-my.sharepoint.com/personal/soraya_hosein_petherbridgebassra_com/Documents/Staff/HR/Diversity/2023/Diversity%20data%20for%20report%202023%20TB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etherbridgebassragroup-my.sharepoint.com/personal/soraya_hosein_petherbridgebassra_com/Documents/Staff/HR/Diversity/2023/Diversity%20data%20for%20report%202023%20TB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etherbridgebassragroup-my.sharepoint.com/personal/soraya_hosein_petherbridgebassra_com/Documents/Staff/HR/Diversity/2023/Diversity%20data%20for%20report%202023%20TB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Age distribution of respondents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84-49B6-96CF-A6E4B93904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84-49B6-96CF-A6E4B93904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84-49B6-96CF-A6E4B93904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84-49B6-96CF-A6E4B93904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084-49B6-96CF-A6E4B93904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084-49B6-96CF-A6E4B93904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'[Diversity data for report 2023 TBC.xlsx]Age'!$B$47:$B$52</c:f>
              <c:strCache>
                <c:ptCount val="6"/>
                <c:pt idx="0">
                  <c:v>16 - 24</c:v>
                </c:pt>
                <c:pt idx="1">
                  <c:v>25 - 34</c:v>
                </c:pt>
                <c:pt idx="2">
                  <c:v>35 - 44</c:v>
                </c:pt>
                <c:pt idx="3">
                  <c:v>45 - 54</c:v>
                </c:pt>
                <c:pt idx="4">
                  <c:v>55 - 64</c:v>
                </c:pt>
                <c:pt idx="5">
                  <c:v>65+</c:v>
                </c:pt>
              </c:strCache>
            </c:strRef>
          </c:cat>
          <c:val>
            <c:numRef>
              <c:f>'[Diversity data for report 2023 TBC.xlsx]Age'!$C$47:$C$52</c:f>
              <c:numCache>
                <c:formatCode>General</c:formatCode>
                <c:ptCount val="6"/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084-49B6-96CF-A6E4B9390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Respondents ethnic group with the roles reduced to three main categories and the ethnicity categories reported at the highest level.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'[Diversity data for report 2023 TBC.xlsx]Ethnicity'!$B$139</c:f>
              <c:strCache>
                <c:ptCount val="1"/>
                <c:pt idx="0">
                  <c:v>Full equity solicitor partners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'[Diversity data for report 2023 TBC.xlsx]Ethnicity'!$A$140:$A$141</c:f>
              <c:strCache>
                <c:ptCount val="2"/>
                <c:pt idx="0">
                  <c:v>White</c:v>
                </c:pt>
                <c:pt idx="1">
                  <c:v>BAME</c:v>
                </c:pt>
              </c:strCache>
            </c:strRef>
          </c:cat>
          <c:val>
            <c:numRef>
              <c:f>'[Diversity data for report 2023 TBC.xlsx]Ethnicity'!$B$140:$B$141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3-40FA-AF52-1ECD0AD7A525}"/>
            </c:ext>
          </c:extLst>
        </c:ser>
        <c:ser>
          <c:idx val="1"/>
          <c:order val="1"/>
          <c:tx>
            <c:strRef>
              <c:f>'[Diversity data for report 2023 TBC.xlsx]Ethnicity'!$C$139</c:f>
              <c:strCache>
                <c:ptCount val="1"/>
                <c:pt idx="0">
                  <c:v>Solicitor (non partner)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'[Diversity data for report 2023 TBC.xlsx]Ethnicity'!$A$140:$A$141</c:f>
              <c:strCache>
                <c:ptCount val="2"/>
                <c:pt idx="0">
                  <c:v>White</c:v>
                </c:pt>
                <c:pt idx="1">
                  <c:v>BAME</c:v>
                </c:pt>
              </c:strCache>
            </c:strRef>
          </c:cat>
          <c:val>
            <c:numRef>
              <c:f>'[Diversity data for report 2023 TBC.xlsx]Ethnicity'!$C$140:$C$141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3-40FA-AF52-1ECD0AD7A525}"/>
            </c:ext>
          </c:extLst>
        </c:ser>
        <c:ser>
          <c:idx val="2"/>
          <c:order val="2"/>
          <c:tx>
            <c:strRef>
              <c:f>'[Diversity data for report 2023 TBC.xlsx]Ethnicity'!$D$139</c:f>
              <c:strCache>
                <c:ptCount val="1"/>
                <c:pt idx="0">
                  <c:v>Role directly supporting a fee earner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'[Diversity data for report 2023 TBC.xlsx]Ethnicity'!$A$140:$A$141</c:f>
              <c:strCache>
                <c:ptCount val="2"/>
                <c:pt idx="0">
                  <c:v>White</c:v>
                </c:pt>
                <c:pt idx="1">
                  <c:v>BAME</c:v>
                </c:pt>
              </c:strCache>
            </c:strRef>
          </c:cat>
          <c:val>
            <c:numRef>
              <c:f>'[Diversity data for report 2023 TBC.xlsx]Ethnicity'!$D$140:$D$141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73-40FA-AF52-1ECD0AD7A525}"/>
            </c:ext>
          </c:extLst>
        </c:ser>
        <c:ser>
          <c:idx val="3"/>
          <c:order val="3"/>
          <c:tx>
            <c:strRef>
              <c:f>'[Diversity data for report 2023 TBC.xlsx]Ethnicity'!$E$139</c:f>
              <c:strCache>
                <c:ptCount val="1"/>
                <c:pt idx="0">
                  <c:v>Managerial role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'[Diversity data for report 2023 TBC.xlsx]Ethnicity'!$A$140:$A$141</c:f>
              <c:strCache>
                <c:ptCount val="2"/>
                <c:pt idx="0">
                  <c:v>White</c:v>
                </c:pt>
                <c:pt idx="1">
                  <c:v>BAME</c:v>
                </c:pt>
              </c:strCache>
            </c:strRef>
          </c:cat>
          <c:val>
            <c:numRef>
              <c:f>'[Diversity data for report 2023 TBC.xlsx]Ethnicity'!$E$140:$E$141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73-40FA-AF52-1ECD0AD7A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4699072"/>
        <c:axId val="864698352"/>
      </c:barChart>
      <c:catAx>
        <c:axId val="86469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4698352"/>
        <c:crossesAt val="0"/>
        <c:auto val="1"/>
        <c:lblAlgn val="ctr"/>
        <c:lblOffset val="100"/>
        <c:noMultiLvlLbl val="0"/>
      </c:catAx>
      <c:valAx>
        <c:axId val="864698352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469907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'[Diversity data for report 2023 TBC.xlsx]Disability (according to EA)'!$B$40</c:f>
              <c:strCache>
                <c:ptCount val="1"/>
                <c:pt idx="0">
                  <c:v>Disability (according to Equality Act)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59C-4AF2-B378-2A58533542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59C-4AF2-B378-2A58533542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59C-4AF2-B378-2A58533542DC}"/>
              </c:ext>
            </c:extLst>
          </c:dPt>
          <c:dLbls>
            <c:dLbl>
              <c:idx val="1"/>
              <c:layout>
                <c:manualLayout>
                  <c:x val="-7.4346375731795507E-3"/>
                  <c:y val="-0.102090285805686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9C-4AF2-B378-2A58533542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'[Diversity data for report 2023 TBC.xlsx]Disability (according to EA)'!$A$41:$A$43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</c:strCache>
            </c:strRef>
          </c:cat>
          <c:val>
            <c:numRef>
              <c:f>'[Diversity data for report 2023 TBC.xlsx]Disability (according to EA)'!$B$41:$B$43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9C-4AF2-B378-2A5853354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FD6F-F577-438B-9FED-2A6DB305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Hosein</dc:creator>
  <cp:keywords/>
  <dc:description/>
  <cp:lastModifiedBy>Soraya Hosein</cp:lastModifiedBy>
  <cp:revision>29</cp:revision>
  <cp:lastPrinted>2019-07-23T13:41:00Z</cp:lastPrinted>
  <dcterms:created xsi:type="dcterms:W3CDTF">2019-07-18T13:21:00Z</dcterms:created>
  <dcterms:modified xsi:type="dcterms:W3CDTF">2023-06-28T14:36:00Z</dcterms:modified>
</cp:coreProperties>
</file>